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32" w:lineRule="auto"/>
        <w:ind w:left="376" w:right="376"/>
      </w:pPr>
      <w:r>
        <w:rPr>
          <w:rFonts w:ascii="helvetica" w:hAnsi="helvetica" w:eastAsia="helvetica" w:cs="helvetica"/>
          <w:color w:val="00000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32" w:lineRule="auto"/>
        <w:ind w:left="376" w:right="376"/>
      </w:pPr>
      <w:r>
        <w:rPr>
          <w:rFonts w:hint="default" w:ascii="helvetica" w:hAnsi="helvetica" w:eastAsia="helvetica" w:cs="helvetica"/>
          <w:color w:val="000000"/>
          <w:shd w:val="clear" w:fill="FFFFFF"/>
        </w:rPr>
        <w:t>　　（一）中学教师招聘岗位（31名）。</w:t>
      </w:r>
    </w:p>
    <w:tbl>
      <w:tblPr>
        <w:tblW w:w="7929" w:type="dxa"/>
        <w:tblInd w:w="37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32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合计</w:t>
            </w:r>
          </w:p>
        </w:tc>
        <w:tc>
          <w:tcPr>
            <w:tcW w:w="5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文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数学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英语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政治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音乐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化学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历史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生物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地理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物理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心理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体育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31</w:t>
            </w:r>
          </w:p>
        </w:tc>
        <w:tc>
          <w:tcPr>
            <w:tcW w:w="5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1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1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4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1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1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1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4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2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2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4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1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6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9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注：1.31名招聘岗位中，含文昌中学5名（英语1名、体育4名）、市华侨中学13名（英语2名、历史3名、生物1名、地理1名、物理3名、体育1名、美术2名）、其他中学13名（语文、数学、英语、政治、音乐、化学、历史、生物、地理、物理、心理、体育、美术各1名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2.文昌中学4名体育教师招聘岗位要求本科体育专业（其中：游泳专项男教师1名、女教师2名，乒乓球专项男教师1名）；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3.文昌中学、市华侨中学坚持优中择优原则，拟录人员通过学校组织的考试最终确定。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32" w:lineRule="auto"/>
        <w:ind w:left="376" w:right="376"/>
      </w:pPr>
      <w:r>
        <w:rPr>
          <w:rFonts w:hint="default" w:ascii="helvetica" w:hAnsi="helvetica" w:eastAsia="helvetica" w:cs="helvetica"/>
          <w:color w:val="000000"/>
          <w:shd w:val="clear" w:fill="FFFFFF"/>
        </w:rPr>
        <w:t>　　（二）小学教师招聘岗位（90名）。</w:t>
      </w:r>
    </w:p>
    <w:tbl>
      <w:tblPr>
        <w:tblW w:w="5812" w:type="dxa"/>
        <w:tblInd w:w="37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713"/>
        <w:gridCol w:w="713"/>
        <w:gridCol w:w="713"/>
        <w:gridCol w:w="713"/>
        <w:gridCol w:w="713"/>
        <w:gridCol w:w="713"/>
        <w:gridCol w:w="8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合计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语文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数学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英语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音乐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美术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体育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计算机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90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24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24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22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5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5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5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</w:rPr>
              <w:t>　　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32" w:lineRule="auto"/>
        <w:ind w:left="376" w:right="376"/>
      </w:pPr>
      <w:r>
        <w:rPr>
          <w:rFonts w:hint="default" w:ascii="helvetica" w:hAnsi="helvetica" w:eastAsia="helvetica" w:cs="helvetica"/>
          <w:color w:val="000000"/>
          <w:shd w:val="clear" w:fill="FFFFFF"/>
        </w:rPr>
        <w:t>　　（三）幼儿园教师招聘岗位 （100名）。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B3FA5"/>
    <w:rsid w:val="112B3F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2018-06-25T09:43:00Z</dcterms:created>
  <dc:creator>ASUS</dc:creator>
  <cp:lastModifiedBy>ASUS</cp:lastModifiedBy>
  <dcterms:modified xsi:type="dcterms:W3CDTF">2018-06-25T09:43:07Z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