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0"/>
          <w:sz w:val="40"/>
          <w:szCs w:val="40"/>
          <w:shd w:val="clear" w:fill="F2F2F2"/>
        </w:rPr>
      </w:pPr>
      <w:r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0"/>
          <w:sz w:val="40"/>
          <w:szCs w:val="40"/>
          <w:shd w:val="clear" w:fill="F2F2F2"/>
        </w:rPr>
        <w:t>2017年</w:t>
      </w:r>
      <w:r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0"/>
          <w:sz w:val="40"/>
          <w:szCs w:val="40"/>
          <w:shd w:val="clear" w:fill="F2F2F2"/>
        </w:rPr>
        <w:t>桂阳县城区学校公开补充教师公告</w:t>
      </w:r>
    </w:p>
    <w:p>
      <w:r>
        <w:drawing>
          <wp:inline distT="0" distB="0" distL="114300" distR="114300">
            <wp:extent cx="4690745" cy="6336665"/>
            <wp:effectExtent l="0" t="0" r="825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633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37125" cy="6479540"/>
            <wp:effectExtent l="0" t="0" r="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647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6086475"/>
            <wp:effectExtent l="0" t="0" r="152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5D6105"/>
    <w:rsid w:val="015D61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2017-08-11T06:56:00Z</dcterms:created>
  <dc:creator>ASUS</dc:creator>
  <cp:lastModifiedBy>ASUS</cp:lastModifiedBy>
  <dcterms:modified xsi:type="dcterms:W3CDTF">2017-08-11T06:57:56Z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